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2A" w:rsidRDefault="0054143C">
      <w:r>
        <w:rPr>
          <w:rFonts w:ascii="Arial" w:hAnsi="Arial" w:cs="Arial"/>
          <w:b/>
        </w:rPr>
        <w:t>Rozpis</w:t>
      </w:r>
    </w:p>
    <w:p w:rsidR="00F6122A" w:rsidRPr="00645B01" w:rsidRDefault="00F6122A">
      <w:pPr>
        <w:rPr>
          <w:rFonts w:ascii="Arial" w:hAnsi="Arial" w:cs="Arial"/>
          <w:b/>
        </w:rPr>
      </w:pP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spacing w:before="120" w:after="120"/>
        <w:jc w:val="center"/>
        <w:rPr>
          <w:rFonts w:ascii="Arial" w:eastAsia="Calibri" w:hAnsi="Arial" w:cs="Arial"/>
          <w:b/>
          <w:sz w:val="40"/>
          <w:szCs w:val="40"/>
          <w:lang w:eastAsia="en-US"/>
        </w:rPr>
      </w:pPr>
      <w:r>
        <w:rPr>
          <w:rFonts w:ascii="Arial" w:eastAsia="Calibri" w:hAnsi="Arial" w:cs="Arial"/>
          <w:b/>
          <w:sz w:val="40"/>
          <w:szCs w:val="40"/>
          <w:lang w:eastAsia="en-US"/>
        </w:rPr>
        <w:t xml:space="preserve">Přebor škol v OB 2017 – okresní kolo </w:t>
      </w:r>
    </w:p>
    <w:p w:rsidR="00F6122A" w:rsidRPr="00645B01" w:rsidRDefault="00F6122A" w:rsidP="00645B01">
      <w:pPr>
        <w:rPr>
          <w:rFonts w:ascii="Arial" w:hAnsi="Arial" w:cs="Arial"/>
          <w:b/>
        </w:rPr>
      </w:pP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Pořadatel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Český svaz orientačních sportů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a Asociace školních sportovních klubů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Provedení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TJ Lokomotiva Teplice, oddíl orientačního běhu </w:t>
      </w: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Datum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26. dubna 2017, středa</w:t>
      </w: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Centrum závodu 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Hřiště ZŠ Proboštov, ul. Krátká, (GPS </w:t>
      </w:r>
      <w:bookmarkStart w:id="0" w:name="__DdeLink__145_1217116971"/>
      <w:r>
        <w:rPr>
          <w:rFonts w:ascii="Arial" w:eastAsia="Calibri" w:hAnsi="Arial" w:cs="Arial"/>
          <w:sz w:val="22"/>
          <w:szCs w:val="22"/>
          <w:lang w:eastAsia="en-US"/>
        </w:rPr>
        <w:t>50.6666417N, 13.8299169E</w:t>
      </w:r>
      <w:bookmarkEnd w:id="0"/>
      <w:r>
        <w:rPr>
          <w:rFonts w:ascii="Arial" w:eastAsia="Calibri" w:hAnsi="Arial" w:cs="Arial"/>
          <w:sz w:val="22"/>
          <w:szCs w:val="22"/>
          <w:lang w:eastAsia="en-US"/>
        </w:rPr>
        <w:t>)</w:t>
      </w: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eastAsia="Calibri" w:hAnsi="Arial" w:cs="Arial"/>
          <w:sz w:val="22"/>
          <w:szCs w:val="22"/>
          <w:lang w:eastAsia="en-US"/>
        </w:rPr>
        <w:t>V případě nepříznivého počasí bude postaven stan pro uložení zavazadel s oblečením. Není zde však dostatek místa pro závodníky, po odložení věcí opusťte stan.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eastAsia="Calibri" w:hAnsi="Arial" w:cs="Arial"/>
          <w:sz w:val="22"/>
          <w:szCs w:val="22"/>
          <w:lang w:eastAsia="en-US"/>
        </w:rPr>
        <w:t>WC – mobilní buňky na hřišti.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Harmonogram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>Prezentace 9:00 – 9:30.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  <w:t>Instruktáž k závodu v 9:45.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  <w:t>Start prvních závodníků v 10:00.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  <w:t>Vyhlášení výsledků po doběhu posledního závodníka.</w:t>
      </w: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Mapa: Jaroslav, 1 : 7 500, </w:t>
      </w:r>
      <w:proofErr w:type="spellStart"/>
      <w:r>
        <w:rPr>
          <w:rFonts w:ascii="Arial" w:eastAsia="Calibri" w:hAnsi="Arial" w:cs="Arial"/>
          <w:b/>
          <w:sz w:val="22"/>
          <w:szCs w:val="22"/>
          <w:lang w:eastAsia="en-US"/>
        </w:rPr>
        <w:t>ekv</w:t>
      </w:r>
      <w:proofErr w:type="spellEnd"/>
      <w:r>
        <w:rPr>
          <w:rFonts w:ascii="Arial" w:eastAsia="Calibri" w:hAnsi="Arial" w:cs="Arial"/>
          <w:b/>
          <w:sz w:val="22"/>
          <w:szCs w:val="22"/>
          <w:lang w:eastAsia="en-US"/>
        </w:rPr>
        <w:t>. 5 m, stav III/2017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Kategorie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</w:rPr>
        <w:t>DII, HII – D5, H5 – starší děti (děvčata, hoši),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4. – 5. ročník ZŠ,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rok narození 2007, 2006, 2005.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DIII, HIII – D7, H7 – mladší žactvo (děvčata, hoši),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6. – 7. ročník ZŠ,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rok narození 2005, 2004, 2003,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prima, sekunda víceletých gymnázií.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DIV, HIV – D9, H9 – starší žactvo (děvčata, hoši),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8. – 9. ročník,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rok narození 2003, 2002, 2001, 2000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tercie a kvarta osmiletých gymnázií, prima a sekunda šestiletých gymnázií.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DV, HV – DS, HS – studenti (děvčata, hoši),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 – 4. ročník středních škol,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rok narození 2001, 2000, 1999, 1998, 1997,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ind w:right="11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kvinta až oktáva osmiletých gymnázií, tercie až sexta šestiletých gymnázií.</w:t>
      </w: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Pro zařazení žáků do jednotlivých kategorií platí pravidlo: V dané kategorii mohou startovat žáci příslušného ročníku a příslušného roku narození, přičemž obě podmínky musí platit současně.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Doporučujeme účast pěti žáků jedné školy v každé kategorii.</w:t>
      </w: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Tratě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544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HD5 (pro DII, HII)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1,5 km, 6 kontrol 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544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HD7 (pro DIII, HIII)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2,3 km, 10 kontrol  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544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HD9 (pro DIV, HIV)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2,8 km, 12 kontrol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544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HDS (pro DV, HV)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3,1 km, 13 kontrol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544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P (pedagogický dozor)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1,6 km, 9 kontrol</w:t>
      </w: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544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544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eastAsia="Calibri" w:hAnsi="Arial" w:cs="Arial"/>
          <w:sz w:val="22"/>
          <w:szCs w:val="22"/>
          <w:lang w:eastAsia="en-US"/>
        </w:rPr>
        <w:t>Tratě budou vedeny v příměstském lese. Terén mírně zvlněný, s hustou sítí komunikací, místy hůře průběžný. Některé kategorie překonávají železniční trať, která je mimo provoz.</w:t>
      </w: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Systém ražení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Kleštěmi do průkazky do políčka odpovídajícího pořadovému číslu kontroly. V případě omylu se správná kontrola razí do políčka R. </w:t>
      </w: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Vyhlášení výsledků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Průběžné výsledky budou zveřejňovány na shromaždišti. Vyhlášení výsledků ihned po skončení závodu a spočítání výsledků.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První tři závodníci v každé kategorii obdrží medaile a drobné ceny, vítězná družstva obdrží poháry.</w:t>
      </w: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Hodnocení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Dle pravidel ČSOS a soutěže přebor škol. Do soutěže družstev ve všech kategoriích bodují vždy dva nejlepší závodníci z každé školy! Body se přidělují podle počtu zúčastněných družstev x 2! Znamená to, že v případě 12 družstev se prvnímu v kategorii přidělí 24 bodů a dalšímu o bod méně. Další závodníci družstva, kteří již nebodují body neberou, ale ani body neumořují. Je zaručeno, že každému družstvu budou přiděleny body.</w:t>
      </w: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Body se přidělují dle zúčastněných družstev pro každou kategorii zvlášť.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 případě rovnosti bodů v soutěži družstev rozhoduje o pořadí nižší součet časů bodujících členů družstva.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Body do soutěže družstev se sčítají: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v kategorii DII, HII (D5, H5)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v kategorii DIII, HIII + DIV, HIV (D7, H7 + D9, H9)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v kategorii DV, HV (DS, HS)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Vítězové jednotlivců se vyhlašují samostatně v jednotlivých kategoriích.</w:t>
      </w: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Další informace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Pořadatel nenese zodpovědnost za eventuální zdravotní potíže a zraně</w:t>
      </w:r>
      <w:bookmarkStart w:id="1" w:name="_GoBack"/>
      <w:bookmarkEnd w:id="1"/>
      <w:r>
        <w:rPr>
          <w:rFonts w:ascii="Arial" w:eastAsia="Calibri" w:hAnsi="Arial" w:cs="Arial"/>
          <w:sz w:val="22"/>
          <w:szCs w:val="22"/>
          <w:lang w:eastAsia="en-US"/>
        </w:rPr>
        <w:t>ní dětí vzniklé v době závodu.</w:t>
      </w: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Každý se zúčastní na vlastní zodpovědnost.</w:t>
      </w: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Každá škola musí být doprovázena alespoň 1 osobou starší 18ti let, pověřenou ředitelem školy.</w:t>
      </w: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Startovné se neplatí.</w:t>
      </w: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Účastníci startují na náklady vysílající školy.</w:t>
      </w: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 doběhu obdrží každý závodník drobné občerstvení.</w:t>
      </w: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eastAsia="Calibri" w:hAnsi="Arial" w:cs="Arial"/>
          <w:sz w:val="22"/>
          <w:szCs w:val="22"/>
          <w:lang w:eastAsia="en-US"/>
        </w:rPr>
        <w:t>Další informace k závodu získáte na tel. č. 606 684 850.</w:t>
      </w: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Aktuální informace k soutěži jsou dostupné na stránce </w:t>
      </w:r>
      <w:hyperlink r:id="rId4">
        <w:r>
          <w:rPr>
            <w:rStyle w:val="Internetovodkaz"/>
            <w:rFonts w:ascii="Arial" w:eastAsia="Calibri" w:hAnsi="Arial" w:cs="Arial"/>
            <w:sz w:val="22"/>
            <w:szCs w:val="22"/>
            <w:lang w:eastAsia="en-US"/>
          </w:rPr>
          <w:t>Komise rozvoje orientačního běhu</w:t>
        </w:r>
      </w:hyperlink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Podrobnosti na stránkách závodu </w:t>
      </w:r>
      <w:hyperlink r:id="rId5">
        <w:r>
          <w:rPr>
            <w:rStyle w:val="Internetovodkaz"/>
            <w:rFonts w:ascii="Arial" w:eastAsia="Calibri" w:hAnsi="Arial" w:cs="Arial"/>
            <w:sz w:val="22"/>
            <w:szCs w:val="22"/>
            <w:lang w:eastAsia="en-US"/>
          </w:rPr>
          <w:t>www.loko-teplice.info</w:t>
        </w:r>
      </w:hyperlink>
      <w:r>
        <w:rPr>
          <w:rFonts w:ascii="Arial" w:eastAsia="Calibri" w:hAnsi="Arial" w:cs="Arial"/>
          <w:sz w:val="22"/>
          <w:szCs w:val="22"/>
          <w:lang w:eastAsia="en-US"/>
        </w:rPr>
        <w:t xml:space="preserve">. Dotazy na </w:t>
      </w:r>
      <w:hyperlink r:id="rId6">
        <w:r>
          <w:rPr>
            <w:rStyle w:val="Internetovodkaz"/>
            <w:rFonts w:ascii="Arial" w:eastAsia="Calibri" w:hAnsi="Arial" w:cs="Arial"/>
            <w:sz w:val="22"/>
            <w:szCs w:val="22"/>
            <w:lang w:eastAsia="en-US"/>
          </w:rPr>
          <w:t>ltp</w:t>
        </w:r>
        <w:r>
          <w:rPr>
            <w:rStyle w:val="Internetovodkaz"/>
            <w:rFonts w:ascii="Arial" w:eastAsia="Calibri" w:hAnsi="Arial" w:cs="Arial"/>
            <w:sz w:val="22"/>
            <w:szCs w:val="22"/>
            <w:lang w:val="en-US" w:eastAsia="en-US"/>
          </w:rPr>
          <w:t>@</w:t>
        </w:r>
        <w:r>
          <w:rPr>
            <w:rStyle w:val="Internetovodkaz"/>
            <w:rFonts w:ascii="Arial" w:eastAsia="Calibri" w:hAnsi="Arial" w:cs="Arial"/>
            <w:sz w:val="22"/>
            <w:szCs w:val="22"/>
            <w:lang w:eastAsia="en-US"/>
          </w:rPr>
          <w:t>centrum.cz</w:t>
        </w:r>
      </w:hyperlink>
      <w:hyperlink>
        <w:r>
          <w:rPr>
            <w:rFonts w:ascii="Arial" w:eastAsia="Calibri" w:hAnsi="Arial" w:cs="Arial"/>
            <w:sz w:val="22"/>
            <w:szCs w:val="22"/>
            <w:lang w:eastAsia="en-US"/>
          </w:rPr>
          <w:t>.</w:t>
        </w:r>
      </w:hyperlink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eastAsia="Calibri" w:hAnsi="Arial" w:cs="Arial"/>
          <w:sz w:val="22"/>
          <w:szCs w:val="22"/>
          <w:lang w:eastAsia="en-US"/>
        </w:rPr>
        <w:t>Krajské kolo Přeboru škol se koná 10. května 2017 v Roudnici.</w:t>
      </w:r>
    </w:p>
    <w:p w:rsidR="00F6122A" w:rsidRDefault="00F6122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F6122A" w:rsidRDefault="005414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eastAsia="Calibri" w:hAnsi="Arial" w:cs="Arial"/>
          <w:sz w:val="22"/>
          <w:szCs w:val="22"/>
          <w:lang w:eastAsia="en-US"/>
        </w:rPr>
        <w:t>Ředitel závodu:  Miloš Eiselt</w:t>
      </w:r>
    </w:p>
    <w:sectPr w:rsidR="00F6122A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122A"/>
    <w:rsid w:val="0054143C"/>
    <w:rsid w:val="00645B01"/>
    <w:rsid w:val="00F6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4B39A-80E9-4A8C-A3EB-1FF95BE6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5B0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01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p@centrum.cz" TargetMode="External"/><Relationship Id="rId5" Type="http://schemas.openxmlformats.org/officeDocument/2006/relationships/hyperlink" Target="http://www.loko-teplice.info/index.php?option=com_content&amp;view=article&amp;id=553%3Aporadani20170426&amp;catid=36%3Aporadanidetial&amp;Itemid=61" TargetMode="External"/><Relationship Id="rId4" Type="http://schemas.openxmlformats.org/officeDocument/2006/relationships/hyperlink" Target="http://krob.eso9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Eiselt</dc:creator>
  <dc:description/>
  <cp:lastModifiedBy>Žejdlík Michal</cp:lastModifiedBy>
  <cp:revision>11</cp:revision>
  <cp:lastPrinted>2017-03-20T14:27:00Z</cp:lastPrinted>
  <dcterms:created xsi:type="dcterms:W3CDTF">2017-02-06T18:45:00Z</dcterms:created>
  <dcterms:modified xsi:type="dcterms:W3CDTF">2017-03-20T14:27:00Z</dcterms:modified>
  <dc:language>cs-CZ</dc:language>
</cp:coreProperties>
</file>